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2256" w:rsidRDefault="00152218" w:rsidP="00BD0CE0">
      <w:pPr>
        <w:ind w:firstLineChars="0" w:firstLine="0"/>
        <w:jc w:val="center"/>
        <w:rPr>
          <w:rFonts w:ascii="黑体" w:eastAsia="黑体" w:hAnsi="宋体"/>
          <w:b/>
          <w:sz w:val="30"/>
          <w:szCs w:val="30"/>
        </w:rPr>
      </w:pPr>
      <w:r w:rsidRPr="00152218">
        <w:rPr>
          <w:rFonts w:ascii="黑体" w:eastAsia="黑体" w:hAnsi="宋体" w:hint="eastAsia"/>
          <w:b/>
          <w:sz w:val="30"/>
          <w:szCs w:val="30"/>
        </w:rPr>
        <w:t>诺力昂化学品（博兴）</w:t>
      </w:r>
      <w:r w:rsidR="00BD0CE0" w:rsidRPr="00152218">
        <w:rPr>
          <w:rFonts w:ascii="黑体" w:eastAsia="黑体" w:hAnsi="宋体" w:hint="eastAsia"/>
          <w:b/>
          <w:sz w:val="30"/>
          <w:szCs w:val="30"/>
        </w:rPr>
        <w:t>有限公司</w:t>
      </w:r>
    </w:p>
    <w:p w:rsidR="00052256" w:rsidRDefault="00152218" w:rsidP="00BD0CE0">
      <w:pPr>
        <w:ind w:firstLineChars="0" w:firstLine="0"/>
        <w:jc w:val="center"/>
        <w:rPr>
          <w:rFonts w:ascii="黑体" w:eastAsia="黑体" w:hAnsi="宋体"/>
          <w:b/>
          <w:sz w:val="30"/>
          <w:szCs w:val="30"/>
        </w:rPr>
      </w:pPr>
      <w:proofErr w:type="gramStart"/>
      <w:r w:rsidRPr="00152218">
        <w:rPr>
          <w:rFonts w:ascii="黑体" w:eastAsia="黑体" w:hAnsi="宋体" w:hint="eastAsia"/>
          <w:b/>
          <w:sz w:val="30"/>
          <w:szCs w:val="30"/>
        </w:rPr>
        <w:t>酯基季</w:t>
      </w:r>
      <w:proofErr w:type="gramEnd"/>
      <w:r w:rsidRPr="00152218">
        <w:rPr>
          <w:rFonts w:ascii="黑体" w:eastAsia="黑体" w:hAnsi="宋体" w:hint="eastAsia"/>
          <w:b/>
          <w:sz w:val="30"/>
          <w:szCs w:val="30"/>
        </w:rPr>
        <w:t>铵盐生产装置2万吨多胺项目</w:t>
      </w:r>
    </w:p>
    <w:p w:rsidR="00BD0CE0" w:rsidRPr="00152218" w:rsidRDefault="00BD0CE0" w:rsidP="00BD0CE0">
      <w:pPr>
        <w:ind w:firstLineChars="0" w:firstLine="0"/>
        <w:jc w:val="center"/>
        <w:rPr>
          <w:rFonts w:ascii="黑体" w:eastAsia="黑体" w:hAnsi="宋体"/>
          <w:b/>
          <w:sz w:val="30"/>
          <w:szCs w:val="30"/>
        </w:rPr>
      </w:pPr>
      <w:r w:rsidRPr="00152218">
        <w:rPr>
          <w:rFonts w:ascii="黑体" w:eastAsia="黑体" w:hAnsi="宋体" w:hint="eastAsia"/>
          <w:b/>
          <w:sz w:val="30"/>
          <w:szCs w:val="30"/>
        </w:rPr>
        <w:t>环境影响评价第一次信息公示</w:t>
      </w:r>
    </w:p>
    <w:p w:rsidR="00BD0CE0" w:rsidRPr="000B6CB6" w:rsidRDefault="00BD0CE0" w:rsidP="00BD0CE0">
      <w:pPr>
        <w:widowControl/>
        <w:spacing w:beforeLines="50" w:before="163" w:line="360" w:lineRule="auto"/>
        <w:ind w:firstLine="480"/>
        <w:rPr>
          <w:rFonts w:hAnsi="宋体"/>
        </w:rPr>
      </w:pPr>
      <w:r w:rsidRPr="00152218">
        <w:rPr>
          <w:rFonts w:hAnsi="宋体"/>
        </w:rPr>
        <w:t>根据《环境影响评价法》、《环境影响评价公众参与办法》（</w:t>
      </w:r>
      <w:r w:rsidRPr="00152218">
        <w:rPr>
          <w:rFonts w:hAnsi="宋体" w:hint="eastAsia"/>
        </w:rPr>
        <w:t>生态环境部令</w:t>
      </w:r>
      <w:r w:rsidRPr="00152218">
        <w:rPr>
          <w:rFonts w:hAnsi="宋体" w:hint="eastAsia"/>
        </w:rPr>
        <w:t xml:space="preserve"> </w:t>
      </w:r>
      <w:r w:rsidRPr="00152218">
        <w:rPr>
          <w:rFonts w:hAnsi="宋体" w:hint="eastAsia"/>
        </w:rPr>
        <w:t>第</w:t>
      </w:r>
      <w:r w:rsidRPr="00152218">
        <w:rPr>
          <w:rFonts w:hAnsi="宋体" w:hint="eastAsia"/>
        </w:rPr>
        <w:t>4</w:t>
      </w:r>
      <w:r w:rsidRPr="00152218">
        <w:rPr>
          <w:rFonts w:hAnsi="宋体" w:hint="eastAsia"/>
        </w:rPr>
        <w:t>号</w:t>
      </w:r>
      <w:r w:rsidRPr="00152218">
        <w:rPr>
          <w:rFonts w:hAnsi="宋体"/>
        </w:rPr>
        <w:t>），</w:t>
      </w:r>
      <w:r w:rsidRPr="00152218">
        <w:rPr>
          <w:rFonts w:hAnsi="宋体" w:hint="eastAsia"/>
        </w:rPr>
        <w:t>在项目论证阶段征询与本项目相关的个人与部门对该项目的建设及环境保护等方面的意见</w:t>
      </w:r>
      <w:r w:rsidRPr="00152218">
        <w:rPr>
          <w:rFonts w:hAnsi="宋体"/>
        </w:rPr>
        <w:t>，</w:t>
      </w:r>
      <w:r w:rsidRPr="00152218">
        <w:rPr>
          <w:rFonts w:hAnsi="宋体" w:hint="eastAsia"/>
        </w:rPr>
        <w:t>为此，对“</w:t>
      </w:r>
      <w:r w:rsidR="00152218" w:rsidRPr="00152218">
        <w:rPr>
          <w:rFonts w:hAnsi="宋体" w:hint="eastAsia"/>
        </w:rPr>
        <w:t>诺力昂化学品（博兴）有限公司酯基季铵盐生产装置</w:t>
      </w:r>
      <w:r w:rsidR="00152218" w:rsidRPr="00152218">
        <w:rPr>
          <w:rFonts w:hAnsi="宋体" w:hint="eastAsia"/>
        </w:rPr>
        <w:t>2</w:t>
      </w:r>
      <w:r w:rsidR="00152218" w:rsidRPr="00152218">
        <w:rPr>
          <w:rFonts w:hAnsi="宋体" w:hint="eastAsia"/>
        </w:rPr>
        <w:t>万吨多胺</w:t>
      </w:r>
      <w:r w:rsidR="00152218" w:rsidRPr="000B6CB6">
        <w:rPr>
          <w:rFonts w:hAnsi="宋体" w:hint="eastAsia"/>
        </w:rPr>
        <w:t>项目</w:t>
      </w:r>
      <w:r w:rsidR="007972C6">
        <w:rPr>
          <w:rFonts w:hAnsi="宋体" w:hint="eastAsia"/>
        </w:rPr>
        <w:t>改造</w:t>
      </w:r>
      <w:r w:rsidRPr="000B6CB6">
        <w:rPr>
          <w:rFonts w:hAnsi="宋体" w:hint="eastAsia"/>
        </w:rPr>
        <w:t>”进行第一次公示，</w:t>
      </w:r>
      <w:r w:rsidRPr="000B6CB6">
        <w:rPr>
          <w:rFonts w:hAnsi="宋体"/>
        </w:rPr>
        <w:t>敬请广大公众积极参与，现将该项目环境影响评价相关信息公告如下：</w:t>
      </w:r>
    </w:p>
    <w:p w:rsidR="00BD0CE0" w:rsidRPr="000B6CB6" w:rsidRDefault="00BD0CE0" w:rsidP="00BD0CE0">
      <w:pPr>
        <w:widowControl/>
        <w:tabs>
          <w:tab w:val="left" w:pos="3060"/>
        </w:tabs>
        <w:spacing w:line="360" w:lineRule="auto"/>
        <w:ind w:firstLine="482"/>
        <w:rPr>
          <w:rFonts w:hAnsi="宋体"/>
          <w:b/>
        </w:rPr>
      </w:pPr>
      <w:r w:rsidRPr="000B6CB6">
        <w:rPr>
          <w:rFonts w:hAnsi="宋体" w:hint="eastAsia"/>
          <w:b/>
        </w:rPr>
        <w:t>一、建设项目的名称及概要</w:t>
      </w:r>
    </w:p>
    <w:p w:rsidR="00BD0CE0" w:rsidRPr="00A72928" w:rsidRDefault="00BD0CE0" w:rsidP="00BD0CE0">
      <w:pPr>
        <w:widowControl/>
        <w:tabs>
          <w:tab w:val="left" w:pos="3060"/>
        </w:tabs>
        <w:spacing w:line="360" w:lineRule="auto"/>
        <w:ind w:firstLine="480"/>
        <w:rPr>
          <w:rFonts w:hAnsi="宋体"/>
        </w:rPr>
      </w:pPr>
      <w:r w:rsidRPr="00A72928">
        <w:rPr>
          <w:rFonts w:hAnsi="宋体" w:hint="eastAsia"/>
        </w:rPr>
        <w:t>项目名称：</w:t>
      </w:r>
      <w:proofErr w:type="gramStart"/>
      <w:r w:rsidR="000B6CB6" w:rsidRPr="00A72928">
        <w:rPr>
          <w:rFonts w:hAnsi="宋体" w:hint="eastAsia"/>
        </w:rPr>
        <w:t>酯基季</w:t>
      </w:r>
      <w:proofErr w:type="gramEnd"/>
      <w:r w:rsidR="000B6CB6" w:rsidRPr="00A72928">
        <w:rPr>
          <w:rFonts w:hAnsi="宋体" w:hint="eastAsia"/>
        </w:rPr>
        <w:t>铵盐生产装置</w:t>
      </w:r>
      <w:r w:rsidR="000B6CB6" w:rsidRPr="00A72928">
        <w:rPr>
          <w:rFonts w:hAnsi="宋体" w:hint="eastAsia"/>
        </w:rPr>
        <w:t>2</w:t>
      </w:r>
      <w:r w:rsidR="000B6CB6" w:rsidRPr="00A72928">
        <w:rPr>
          <w:rFonts w:hAnsi="宋体" w:hint="eastAsia"/>
        </w:rPr>
        <w:t>万吨多胺项目</w:t>
      </w:r>
      <w:r w:rsidR="007972C6">
        <w:rPr>
          <w:rFonts w:hAnsi="宋体" w:hint="eastAsia"/>
        </w:rPr>
        <w:t>改造</w:t>
      </w:r>
    </w:p>
    <w:p w:rsidR="000B6CB6" w:rsidRPr="00A72928" w:rsidRDefault="00BD0CE0" w:rsidP="00BD0CE0">
      <w:pPr>
        <w:widowControl/>
        <w:tabs>
          <w:tab w:val="left" w:pos="3060"/>
        </w:tabs>
        <w:spacing w:line="360" w:lineRule="auto"/>
        <w:ind w:firstLine="480"/>
        <w:rPr>
          <w:rFonts w:hAnsi="宋体"/>
        </w:rPr>
      </w:pPr>
      <w:r w:rsidRPr="00A72928">
        <w:rPr>
          <w:rFonts w:hAnsi="宋体" w:hint="eastAsia"/>
        </w:rPr>
        <w:t>建设地点：山东省</w:t>
      </w:r>
      <w:r w:rsidR="000B6CB6" w:rsidRPr="00A72928">
        <w:rPr>
          <w:rFonts w:hAnsi="宋体" w:hint="eastAsia"/>
        </w:rPr>
        <w:t>滨州市博兴县化工路</w:t>
      </w:r>
      <w:r w:rsidR="000B6CB6" w:rsidRPr="00A72928">
        <w:rPr>
          <w:rFonts w:hAnsi="宋体" w:hint="eastAsia"/>
        </w:rPr>
        <w:t>2</w:t>
      </w:r>
      <w:r w:rsidR="000B6CB6" w:rsidRPr="00A72928">
        <w:rPr>
          <w:rFonts w:hAnsi="宋体" w:hint="eastAsia"/>
        </w:rPr>
        <w:t>号</w:t>
      </w:r>
    </w:p>
    <w:p w:rsidR="00BD0CE0" w:rsidRPr="00876959" w:rsidRDefault="00BD0CE0" w:rsidP="00BD0CE0">
      <w:pPr>
        <w:spacing w:line="360" w:lineRule="auto"/>
        <w:ind w:firstLine="480"/>
        <w:rPr>
          <w:rFonts w:hAnsi="宋体"/>
        </w:rPr>
      </w:pPr>
      <w:r w:rsidRPr="00A72928">
        <w:rPr>
          <w:rFonts w:hint="eastAsia"/>
          <w:szCs w:val="24"/>
        </w:rPr>
        <w:t>现有工程及其环境保护情况：</w:t>
      </w:r>
      <w:r w:rsidR="007972C6" w:rsidRPr="007972C6">
        <w:rPr>
          <w:rFonts w:hint="eastAsia"/>
          <w:szCs w:val="24"/>
        </w:rPr>
        <w:t>现有装置有胺</w:t>
      </w:r>
      <w:r w:rsidR="007972C6" w:rsidRPr="007972C6">
        <w:rPr>
          <w:rFonts w:hint="eastAsia"/>
          <w:szCs w:val="24"/>
        </w:rPr>
        <w:t>1</w:t>
      </w:r>
      <w:r w:rsidR="007972C6" w:rsidRPr="007972C6">
        <w:rPr>
          <w:rFonts w:hint="eastAsia"/>
          <w:szCs w:val="24"/>
        </w:rPr>
        <w:t>生产装置：</w:t>
      </w:r>
      <w:r w:rsidR="007972C6" w:rsidRPr="007972C6">
        <w:rPr>
          <w:rFonts w:hint="eastAsia"/>
          <w:szCs w:val="24"/>
        </w:rPr>
        <w:t>1.2</w:t>
      </w:r>
      <w:r w:rsidR="007972C6" w:rsidRPr="007972C6">
        <w:rPr>
          <w:rFonts w:hint="eastAsia"/>
          <w:szCs w:val="24"/>
        </w:rPr>
        <w:t>万吨</w:t>
      </w:r>
      <w:r w:rsidR="007972C6" w:rsidRPr="007972C6">
        <w:rPr>
          <w:rFonts w:hint="eastAsia"/>
          <w:szCs w:val="24"/>
        </w:rPr>
        <w:t>/</w:t>
      </w:r>
      <w:r w:rsidR="007972C6" w:rsidRPr="007972C6">
        <w:rPr>
          <w:rFonts w:hint="eastAsia"/>
          <w:szCs w:val="24"/>
        </w:rPr>
        <w:t>年脂肪胺、</w:t>
      </w:r>
      <w:r w:rsidR="007972C6" w:rsidRPr="007972C6">
        <w:rPr>
          <w:rFonts w:hint="eastAsia"/>
          <w:szCs w:val="24"/>
        </w:rPr>
        <w:t>1</w:t>
      </w:r>
      <w:r w:rsidR="007972C6" w:rsidRPr="007972C6">
        <w:rPr>
          <w:rFonts w:hint="eastAsia"/>
          <w:szCs w:val="24"/>
        </w:rPr>
        <w:t>万吨</w:t>
      </w:r>
      <w:r w:rsidR="007972C6" w:rsidRPr="007972C6">
        <w:rPr>
          <w:rFonts w:hint="eastAsia"/>
          <w:szCs w:val="24"/>
        </w:rPr>
        <w:t>/</w:t>
      </w:r>
      <w:r w:rsidR="007972C6" w:rsidRPr="007972C6">
        <w:rPr>
          <w:rFonts w:hint="eastAsia"/>
          <w:szCs w:val="24"/>
        </w:rPr>
        <w:t>年烷基季铵盐，胺</w:t>
      </w:r>
      <w:r w:rsidR="007972C6" w:rsidRPr="007972C6">
        <w:rPr>
          <w:rFonts w:hint="eastAsia"/>
          <w:szCs w:val="24"/>
        </w:rPr>
        <w:t>2</w:t>
      </w:r>
      <w:r w:rsidR="007972C6" w:rsidRPr="007972C6">
        <w:rPr>
          <w:rFonts w:hint="eastAsia"/>
          <w:szCs w:val="24"/>
        </w:rPr>
        <w:t>生产装置：</w:t>
      </w:r>
      <w:r w:rsidR="007972C6" w:rsidRPr="007972C6">
        <w:rPr>
          <w:rFonts w:hint="eastAsia"/>
          <w:szCs w:val="24"/>
        </w:rPr>
        <w:t>2</w:t>
      </w:r>
      <w:r w:rsidR="007972C6" w:rsidRPr="007972C6">
        <w:rPr>
          <w:rFonts w:hint="eastAsia"/>
          <w:szCs w:val="24"/>
        </w:rPr>
        <w:t>万吨</w:t>
      </w:r>
      <w:r w:rsidR="007972C6" w:rsidRPr="007972C6">
        <w:rPr>
          <w:rFonts w:hint="eastAsia"/>
          <w:szCs w:val="24"/>
        </w:rPr>
        <w:t>/</w:t>
      </w:r>
      <w:r w:rsidR="007972C6" w:rsidRPr="007972C6">
        <w:rPr>
          <w:rFonts w:hint="eastAsia"/>
          <w:szCs w:val="24"/>
        </w:rPr>
        <w:t>年脂肪</w:t>
      </w:r>
      <w:proofErr w:type="gramStart"/>
      <w:r w:rsidR="007972C6" w:rsidRPr="007972C6">
        <w:rPr>
          <w:rFonts w:hint="eastAsia"/>
          <w:szCs w:val="24"/>
        </w:rPr>
        <w:t>胺</w:t>
      </w:r>
      <w:proofErr w:type="gramEnd"/>
      <w:r w:rsidR="007972C6" w:rsidRPr="007972C6">
        <w:rPr>
          <w:rFonts w:hint="eastAsia"/>
          <w:szCs w:val="24"/>
        </w:rPr>
        <w:t>装置，酸</w:t>
      </w:r>
      <w:r w:rsidR="007972C6" w:rsidRPr="007972C6">
        <w:rPr>
          <w:rFonts w:hint="eastAsia"/>
          <w:szCs w:val="24"/>
        </w:rPr>
        <w:t>3</w:t>
      </w:r>
      <w:r w:rsidR="007972C6" w:rsidRPr="007972C6">
        <w:rPr>
          <w:rFonts w:hint="eastAsia"/>
          <w:szCs w:val="24"/>
        </w:rPr>
        <w:t>装置：</w:t>
      </w:r>
      <w:r w:rsidR="007972C6" w:rsidRPr="007972C6">
        <w:rPr>
          <w:rFonts w:hint="eastAsia"/>
          <w:szCs w:val="24"/>
        </w:rPr>
        <w:t>6</w:t>
      </w:r>
      <w:r w:rsidR="007972C6" w:rsidRPr="007972C6">
        <w:rPr>
          <w:rFonts w:hint="eastAsia"/>
          <w:szCs w:val="24"/>
        </w:rPr>
        <w:t>万吨</w:t>
      </w:r>
      <w:r w:rsidR="007972C6" w:rsidRPr="007972C6">
        <w:rPr>
          <w:rFonts w:hint="eastAsia"/>
          <w:szCs w:val="24"/>
        </w:rPr>
        <w:t>/</w:t>
      </w:r>
      <w:r w:rsidR="007972C6" w:rsidRPr="007972C6">
        <w:rPr>
          <w:rFonts w:hint="eastAsia"/>
          <w:szCs w:val="24"/>
        </w:rPr>
        <w:t>年脂肪酸装置，</w:t>
      </w:r>
      <w:bookmarkStart w:id="0" w:name="_Hlk76462874"/>
      <w:bookmarkStart w:id="1" w:name="OLE_LINK1"/>
      <w:r w:rsidR="007972C6" w:rsidRPr="007972C6">
        <w:rPr>
          <w:rFonts w:hint="eastAsia"/>
          <w:szCs w:val="24"/>
        </w:rPr>
        <w:t>MPP</w:t>
      </w:r>
      <w:r w:rsidR="007972C6" w:rsidRPr="007972C6">
        <w:rPr>
          <w:rFonts w:hint="eastAsia"/>
          <w:szCs w:val="24"/>
        </w:rPr>
        <w:t>多功能</w:t>
      </w:r>
      <w:bookmarkEnd w:id="0"/>
      <w:bookmarkEnd w:id="1"/>
      <w:r w:rsidR="007972C6" w:rsidRPr="007972C6">
        <w:rPr>
          <w:rFonts w:hint="eastAsia"/>
          <w:szCs w:val="24"/>
        </w:rPr>
        <w:t>生产装置：</w:t>
      </w:r>
      <w:r w:rsidR="007972C6" w:rsidRPr="007972C6">
        <w:rPr>
          <w:rFonts w:hint="eastAsia"/>
          <w:szCs w:val="24"/>
        </w:rPr>
        <w:t>2</w:t>
      </w:r>
      <w:r w:rsidR="007972C6" w:rsidRPr="007972C6">
        <w:rPr>
          <w:rFonts w:hint="eastAsia"/>
          <w:szCs w:val="24"/>
        </w:rPr>
        <w:t>万吨</w:t>
      </w:r>
      <w:r w:rsidR="007972C6" w:rsidRPr="007972C6">
        <w:rPr>
          <w:rFonts w:hint="eastAsia"/>
          <w:szCs w:val="24"/>
        </w:rPr>
        <w:t>/</w:t>
      </w:r>
      <w:proofErr w:type="gramStart"/>
      <w:r w:rsidR="007972C6" w:rsidRPr="007972C6">
        <w:rPr>
          <w:rFonts w:hint="eastAsia"/>
          <w:szCs w:val="24"/>
        </w:rPr>
        <w:t>年酯基季</w:t>
      </w:r>
      <w:proofErr w:type="gramEnd"/>
      <w:r w:rsidR="007972C6" w:rsidRPr="007972C6">
        <w:rPr>
          <w:rFonts w:hint="eastAsia"/>
          <w:szCs w:val="24"/>
        </w:rPr>
        <w:t>铵盐装置，配套的辅助生产装置：</w:t>
      </w:r>
      <w:r w:rsidR="007972C6" w:rsidRPr="007972C6">
        <w:rPr>
          <w:rFonts w:hint="eastAsia"/>
          <w:szCs w:val="24"/>
        </w:rPr>
        <w:t>2500Nm</w:t>
      </w:r>
      <w:r w:rsidR="007972C6" w:rsidRPr="007972C6">
        <w:rPr>
          <w:rFonts w:hint="eastAsia"/>
          <w:szCs w:val="24"/>
          <w:vertAlign w:val="superscript"/>
        </w:rPr>
        <w:t>3</w:t>
      </w:r>
      <w:r w:rsidR="007972C6" w:rsidRPr="007972C6">
        <w:rPr>
          <w:rFonts w:hint="eastAsia"/>
          <w:szCs w:val="24"/>
        </w:rPr>
        <w:t>/h LNG</w:t>
      </w:r>
      <w:r w:rsidR="007972C6" w:rsidRPr="007972C6">
        <w:rPr>
          <w:rFonts w:hint="eastAsia"/>
          <w:szCs w:val="24"/>
        </w:rPr>
        <w:t>气化站，</w:t>
      </w:r>
      <w:r w:rsidR="007972C6" w:rsidRPr="007972C6">
        <w:rPr>
          <w:rFonts w:hint="eastAsia"/>
          <w:szCs w:val="24"/>
        </w:rPr>
        <w:t>2400Nm</w:t>
      </w:r>
      <w:r w:rsidR="007972C6" w:rsidRPr="007972C6">
        <w:rPr>
          <w:rFonts w:hint="eastAsia"/>
          <w:szCs w:val="24"/>
          <w:vertAlign w:val="superscript"/>
        </w:rPr>
        <w:t>3</w:t>
      </w:r>
      <w:r w:rsidR="007972C6" w:rsidRPr="007972C6">
        <w:rPr>
          <w:rFonts w:hint="eastAsia"/>
          <w:szCs w:val="24"/>
        </w:rPr>
        <w:t>/h</w:t>
      </w:r>
      <w:r w:rsidR="007972C6" w:rsidRPr="007972C6">
        <w:rPr>
          <w:rFonts w:hint="eastAsia"/>
          <w:szCs w:val="24"/>
        </w:rPr>
        <w:t>天然气转化制氢装置</w:t>
      </w:r>
      <w:r w:rsidR="00A72928" w:rsidRPr="00A72928">
        <w:rPr>
          <w:rFonts w:hint="eastAsia"/>
        </w:rPr>
        <w:t>及其他</w:t>
      </w:r>
      <w:r w:rsidRPr="00A72928">
        <w:rPr>
          <w:rFonts w:hint="eastAsia"/>
        </w:rPr>
        <w:t>配套</w:t>
      </w:r>
      <w:r w:rsidR="009E43ED">
        <w:rPr>
          <w:rFonts w:hint="eastAsia"/>
        </w:rPr>
        <w:t>公用及辅助</w:t>
      </w:r>
      <w:r w:rsidRPr="00A72928">
        <w:rPr>
          <w:rFonts w:hint="eastAsia"/>
        </w:rPr>
        <w:t>设施，</w:t>
      </w:r>
      <w:r w:rsidRPr="00A72928">
        <w:rPr>
          <w:rFonts w:hint="eastAsia"/>
          <w:szCs w:val="24"/>
        </w:rPr>
        <w:t>根据现有项目的环评、验收及其批复、例行监测等资料，现有工程污</w:t>
      </w:r>
      <w:r w:rsidRPr="00876959">
        <w:rPr>
          <w:rFonts w:hint="eastAsia"/>
          <w:szCs w:val="24"/>
        </w:rPr>
        <w:t>染物均已做到达标排放。</w:t>
      </w:r>
    </w:p>
    <w:p w:rsidR="00876959" w:rsidRPr="00254AE6" w:rsidRDefault="00BD0CE0" w:rsidP="00BD0CE0">
      <w:pPr>
        <w:widowControl/>
        <w:tabs>
          <w:tab w:val="left" w:pos="3060"/>
        </w:tabs>
        <w:spacing w:line="360" w:lineRule="auto"/>
        <w:ind w:firstLine="480"/>
        <w:rPr>
          <w:rFonts w:hAnsi="宋体"/>
        </w:rPr>
      </w:pPr>
      <w:r w:rsidRPr="00254AE6">
        <w:rPr>
          <w:rFonts w:hAnsi="宋体" w:hint="eastAsia"/>
        </w:rPr>
        <w:t>项目概要：该项目主要</w:t>
      </w:r>
      <w:r w:rsidR="00F84E97" w:rsidRPr="00254AE6">
        <w:rPr>
          <w:rFonts w:hAnsi="宋体" w:hint="eastAsia"/>
        </w:rPr>
        <w:t>对</w:t>
      </w:r>
      <w:r w:rsidR="007972C6" w:rsidRPr="007972C6">
        <w:rPr>
          <w:rFonts w:hAnsi="宋体" w:hint="eastAsia"/>
        </w:rPr>
        <w:t>MPP</w:t>
      </w:r>
      <w:r w:rsidR="007972C6" w:rsidRPr="007972C6">
        <w:rPr>
          <w:rFonts w:hAnsi="宋体" w:hint="eastAsia"/>
        </w:rPr>
        <w:t>多功能</w:t>
      </w:r>
      <w:r w:rsidR="00F84E97" w:rsidRPr="00254AE6">
        <w:rPr>
          <w:rFonts w:hAnsi="宋体" w:hint="eastAsia"/>
        </w:rPr>
        <w:t>生产装置、胺</w:t>
      </w:r>
      <w:r w:rsidR="00876959" w:rsidRPr="00254AE6">
        <w:rPr>
          <w:rFonts w:hAnsi="宋体" w:hint="eastAsia"/>
        </w:rPr>
        <w:t>1</w:t>
      </w:r>
      <w:r w:rsidR="00F84E97" w:rsidRPr="00254AE6">
        <w:rPr>
          <w:rFonts w:hAnsi="宋体" w:hint="eastAsia"/>
        </w:rPr>
        <w:t>生产装置进行技术改造</w:t>
      </w:r>
      <w:r w:rsidRPr="00254AE6">
        <w:rPr>
          <w:rFonts w:hAnsi="宋体" w:hint="eastAsia"/>
        </w:rPr>
        <w:t>，</w:t>
      </w:r>
      <w:r w:rsidR="00876959" w:rsidRPr="00254AE6">
        <w:rPr>
          <w:rFonts w:hAnsi="宋体" w:hint="eastAsia"/>
        </w:rPr>
        <w:t>采用诺力昂化学品自有的先进多胺和聚合技术，利用</w:t>
      </w:r>
      <w:r w:rsidR="00E920B7" w:rsidRPr="00E920B7">
        <w:rPr>
          <w:rFonts w:hAnsi="宋体" w:hint="eastAsia"/>
        </w:rPr>
        <w:t>MPP</w:t>
      </w:r>
      <w:r w:rsidR="00E920B7" w:rsidRPr="00E920B7">
        <w:rPr>
          <w:rFonts w:hAnsi="宋体" w:hint="eastAsia"/>
        </w:rPr>
        <w:t>多功能</w:t>
      </w:r>
      <w:r w:rsidR="00876959" w:rsidRPr="00254AE6">
        <w:rPr>
          <w:rFonts w:hAnsi="宋体" w:hint="eastAsia"/>
        </w:rPr>
        <w:t>生产装置的</w:t>
      </w:r>
      <w:proofErr w:type="gramStart"/>
      <w:r w:rsidR="00876959" w:rsidRPr="00254AE6">
        <w:rPr>
          <w:rFonts w:hAnsi="宋体" w:hint="eastAsia"/>
        </w:rPr>
        <w:t>酯基季</w:t>
      </w:r>
      <w:proofErr w:type="gramEnd"/>
      <w:r w:rsidR="00876959" w:rsidRPr="00254AE6">
        <w:rPr>
          <w:rFonts w:hAnsi="宋体" w:hint="eastAsia"/>
        </w:rPr>
        <w:t>铵盐生产设备，新增产品沉降分水设备、物料干燥设备、气体冷凝设备、真空装置、尾气吸收系统及相应的原辅料储运设备等附属设备，同时利用胺</w:t>
      </w:r>
      <w:r w:rsidR="00876959" w:rsidRPr="00254AE6">
        <w:rPr>
          <w:rFonts w:hAnsi="宋体" w:hint="eastAsia"/>
        </w:rPr>
        <w:t>1</w:t>
      </w:r>
      <w:r w:rsidR="00876959" w:rsidRPr="00254AE6">
        <w:rPr>
          <w:rFonts w:hAnsi="宋体" w:hint="eastAsia"/>
        </w:rPr>
        <w:t>生产装置的部分设备原</w:t>
      </w:r>
      <w:r w:rsidR="00E920B7">
        <w:rPr>
          <w:rFonts w:hAnsi="宋体" w:hint="eastAsia"/>
        </w:rPr>
        <w:t>有</w:t>
      </w:r>
      <w:r w:rsidR="00876959" w:rsidRPr="00254AE6">
        <w:rPr>
          <w:rFonts w:hAnsi="宋体" w:hint="eastAsia"/>
        </w:rPr>
        <w:t>产能及局部的自控操作改造等，提升胺</w:t>
      </w:r>
      <w:r w:rsidR="00876959" w:rsidRPr="00254AE6">
        <w:rPr>
          <w:rFonts w:hAnsi="宋体" w:hint="eastAsia"/>
        </w:rPr>
        <w:t>1</w:t>
      </w:r>
      <w:r w:rsidR="00876959" w:rsidRPr="00254AE6">
        <w:rPr>
          <w:rFonts w:hAnsi="宋体" w:hint="eastAsia"/>
        </w:rPr>
        <w:t>装置的生产能力。</w:t>
      </w:r>
      <w:r w:rsidRPr="00254AE6">
        <w:rPr>
          <w:rFonts w:hAnsi="宋体" w:hint="eastAsia"/>
        </w:rPr>
        <w:t>公用及辅助工程依托厂区内现有设施。</w:t>
      </w:r>
    </w:p>
    <w:p w:rsidR="00BD0CE0" w:rsidRPr="00254AE6" w:rsidRDefault="00BD0CE0" w:rsidP="00BD0CE0">
      <w:pPr>
        <w:widowControl/>
        <w:spacing w:line="360" w:lineRule="auto"/>
        <w:ind w:firstLine="482"/>
        <w:rPr>
          <w:rFonts w:hAnsi="宋体"/>
          <w:b/>
        </w:rPr>
      </w:pPr>
      <w:r w:rsidRPr="00254AE6">
        <w:rPr>
          <w:rFonts w:hAnsi="宋体"/>
          <w:b/>
        </w:rPr>
        <w:t>二、建设单位、环评单位</w:t>
      </w:r>
    </w:p>
    <w:p w:rsidR="00BD0CE0" w:rsidRPr="00254AE6" w:rsidRDefault="00BD0CE0" w:rsidP="00BD0CE0">
      <w:pPr>
        <w:widowControl/>
        <w:spacing w:line="360" w:lineRule="auto"/>
        <w:ind w:firstLine="480"/>
      </w:pPr>
      <w:r w:rsidRPr="00254AE6">
        <w:rPr>
          <w:rFonts w:hAnsi="宋体"/>
        </w:rPr>
        <w:t>（一）建设单位</w:t>
      </w:r>
    </w:p>
    <w:p w:rsidR="00BD0CE0" w:rsidRPr="00254AE6" w:rsidRDefault="00BD0CE0" w:rsidP="00BD0CE0">
      <w:pPr>
        <w:widowControl/>
        <w:spacing w:line="360" w:lineRule="auto"/>
        <w:ind w:firstLine="480"/>
      </w:pPr>
      <w:r w:rsidRPr="00254AE6">
        <w:rPr>
          <w:rFonts w:hAnsi="宋体"/>
        </w:rPr>
        <w:t>建设单位：</w:t>
      </w:r>
      <w:r w:rsidR="00876959" w:rsidRPr="00254AE6">
        <w:rPr>
          <w:rFonts w:hAnsi="宋体" w:hint="eastAsia"/>
        </w:rPr>
        <w:t>诺力昂化学品（博兴）有限公司</w:t>
      </w:r>
    </w:p>
    <w:p w:rsidR="00BD0CE0" w:rsidRPr="00254AE6" w:rsidRDefault="00BD0CE0" w:rsidP="00BD0CE0">
      <w:pPr>
        <w:widowControl/>
        <w:spacing w:line="360" w:lineRule="auto"/>
        <w:ind w:firstLine="480"/>
      </w:pPr>
      <w:r w:rsidRPr="00254AE6">
        <w:rPr>
          <w:rFonts w:hAnsi="宋体"/>
        </w:rPr>
        <w:t>联</w:t>
      </w:r>
      <w:r w:rsidRPr="00254AE6">
        <w:rPr>
          <w:rFonts w:hAnsi="宋体" w:hint="eastAsia"/>
        </w:rPr>
        <w:t xml:space="preserve"> </w:t>
      </w:r>
      <w:r w:rsidRPr="00254AE6">
        <w:rPr>
          <w:rFonts w:hAnsi="宋体"/>
        </w:rPr>
        <w:t>系</w:t>
      </w:r>
      <w:r w:rsidRPr="00254AE6">
        <w:rPr>
          <w:rFonts w:hAnsi="宋体" w:hint="eastAsia"/>
        </w:rPr>
        <w:t xml:space="preserve"> </w:t>
      </w:r>
      <w:r w:rsidRPr="00254AE6">
        <w:rPr>
          <w:rFonts w:hAnsi="宋体"/>
        </w:rPr>
        <w:t>人：</w:t>
      </w:r>
      <w:r w:rsidR="00E920B7">
        <w:rPr>
          <w:rFonts w:hAnsi="宋体" w:hint="eastAsia"/>
        </w:rPr>
        <w:t>叶建全</w:t>
      </w:r>
    </w:p>
    <w:p w:rsidR="00BD0CE0" w:rsidRPr="00254AE6" w:rsidRDefault="00BD0CE0" w:rsidP="00BD0CE0">
      <w:pPr>
        <w:widowControl/>
        <w:spacing w:line="360" w:lineRule="auto"/>
        <w:ind w:firstLine="480"/>
      </w:pPr>
      <w:r w:rsidRPr="00254AE6">
        <w:rPr>
          <w:rFonts w:hAnsi="宋体"/>
        </w:rPr>
        <w:t>联系电话：</w:t>
      </w:r>
      <w:r w:rsidR="00254AE6" w:rsidRPr="00254AE6">
        <w:rPr>
          <w:rFonts w:hAnsi="宋体" w:hint="eastAsia"/>
        </w:rPr>
        <w:t>1</w:t>
      </w:r>
      <w:r w:rsidR="00254AE6" w:rsidRPr="00254AE6">
        <w:rPr>
          <w:rFonts w:hAnsi="宋体"/>
        </w:rPr>
        <w:t>3805436211</w:t>
      </w:r>
    </w:p>
    <w:p w:rsidR="00BD0CE0" w:rsidRPr="00254AE6" w:rsidRDefault="00BD0CE0" w:rsidP="00BD0CE0">
      <w:pPr>
        <w:widowControl/>
        <w:spacing w:line="360" w:lineRule="auto"/>
        <w:ind w:firstLine="480"/>
        <w:rPr>
          <w:rFonts w:hAnsi="宋体"/>
        </w:rPr>
      </w:pPr>
      <w:r w:rsidRPr="00254AE6">
        <w:rPr>
          <w:rFonts w:hAnsi="宋体"/>
        </w:rPr>
        <w:t>联系地址：</w:t>
      </w:r>
      <w:r w:rsidR="00876959" w:rsidRPr="00254AE6">
        <w:rPr>
          <w:rFonts w:hAnsi="宋体" w:hint="eastAsia"/>
        </w:rPr>
        <w:t>山东省滨州市博兴县化工路</w:t>
      </w:r>
      <w:r w:rsidR="00876959" w:rsidRPr="00254AE6">
        <w:rPr>
          <w:rFonts w:hAnsi="宋体" w:hint="eastAsia"/>
        </w:rPr>
        <w:t>2</w:t>
      </w:r>
      <w:r w:rsidR="00876959" w:rsidRPr="00254AE6">
        <w:rPr>
          <w:rFonts w:hAnsi="宋体" w:hint="eastAsia"/>
        </w:rPr>
        <w:t>号</w:t>
      </w:r>
    </w:p>
    <w:p w:rsidR="00BD0CE0" w:rsidRPr="00254AE6" w:rsidRDefault="00BD0CE0" w:rsidP="00BD0CE0">
      <w:pPr>
        <w:widowControl/>
        <w:spacing w:line="360" w:lineRule="auto"/>
        <w:ind w:firstLine="480"/>
      </w:pPr>
      <w:r w:rsidRPr="00254AE6">
        <w:rPr>
          <w:rFonts w:hAnsi="宋体"/>
        </w:rPr>
        <w:lastRenderedPageBreak/>
        <w:t>（二）</w:t>
      </w:r>
      <w:r w:rsidRPr="00254AE6">
        <w:t>环评单位</w:t>
      </w:r>
    </w:p>
    <w:p w:rsidR="00BD0CE0" w:rsidRPr="00254AE6" w:rsidRDefault="00BD0CE0" w:rsidP="00BD0CE0">
      <w:pPr>
        <w:widowControl/>
        <w:spacing w:line="360" w:lineRule="auto"/>
        <w:ind w:firstLine="480"/>
        <w:rPr>
          <w:rFonts w:hAnsi="宋体"/>
        </w:rPr>
      </w:pPr>
      <w:r w:rsidRPr="00254AE6">
        <w:rPr>
          <w:rFonts w:hAnsi="宋体"/>
        </w:rPr>
        <w:t>环评单位：</w:t>
      </w:r>
      <w:r w:rsidR="00A64139" w:rsidRPr="00254AE6">
        <w:rPr>
          <w:rFonts w:hAnsi="宋体" w:hint="eastAsia"/>
        </w:rPr>
        <w:t>山东清汇环境咨询有限公司</w:t>
      </w:r>
    </w:p>
    <w:p w:rsidR="00BD0CE0" w:rsidRPr="00254AE6" w:rsidRDefault="00BD0CE0" w:rsidP="00BD0CE0">
      <w:pPr>
        <w:widowControl/>
        <w:spacing w:line="360" w:lineRule="auto"/>
        <w:ind w:firstLine="480"/>
        <w:rPr>
          <w:rFonts w:hAnsi="宋体"/>
        </w:rPr>
      </w:pPr>
      <w:r w:rsidRPr="00254AE6">
        <w:rPr>
          <w:rFonts w:hAnsi="宋体" w:hint="eastAsia"/>
        </w:rPr>
        <w:t>联系人：</w:t>
      </w:r>
      <w:r w:rsidR="00A64139" w:rsidRPr="00254AE6">
        <w:rPr>
          <w:rFonts w:hAnsi="宋体" w:hint="eastAsia"/>
        </w:rPr>
        <w:t>辛经理</w:t>
      </w:r>
    </w:p>
    <w:p w:rsidR="00A64139" w:rsidRPr="00254AE6" w:rsidRDefault="00A64139" w:rsidP="00A64139">
      <w:pPr>
        <w:widowControl/>
        <w:spacing w:line="360" w:lineRule="auto"/>
        <w:ind w:firstLine="480"/>
      </w:pPr>
      <w:r w:rsidRPr="00254AE6">
        <w:rPr>
          <w:rFonts w:hAnsi="宋体"/>
        </w:rPr>
        <w:t>联系电话：</w:t>
      </w:r>
      <w:r w:rsidR="00254AE6" w:rsidRPr="00254AE6">
        <w:rPr>
          <w:rFonts w:hAnsi="宋体" w:hint="eastAsia"/>
        </w:rPr>
        <w:t>1</w:t>
      </w:r>
      <w:r w:rsidR="00254AE6" w:rsidRPr="00254AE6">
        <w:rPr>
          <w:rFonts w:hAnsi="宋体"/>
        </w:rPr>
        <w:t>5610560858</w:t>
      </w:r>
    </w:p>
    <w:p w:rsidR="00BD0CE0" w:rsidRPr="00254AE6" w:rsidRDefault="00BD0CE0" w:rsidP="00BD0CE0">
      <w:pPr>
        <w:widowControl/>
        <w:spacing w:line="360" w:lineRule="auto"/>
        <w:ind w:firstLine="482"/>
        <w:rPr>
          <w:rFonts w:hAnsi="宋体"/>
          <w:b/>
        </w:rPr>
      </w:pPr>
      <w:r w:rsidRPr="00254AE6">
        <w:rPr>
          <w:rFonts w:hAnsi="宋体"/>
          <w:b/>
        </w:rPr>
        <w:t>三、</w:t>
      </w:r>
      <w:r w:rsidRPr="00254AE6">
        <w:rPr>
          <w:rFonts w:hAnsi="宋体" w:hint="eastAsia"/>
          <w:b/>
        </w:rPr>
        <w:t>公众意见</w:t>
      </w:r>
      <w:proofErr w:type="gramStart"/>
      <w:r w:rsidRPr="00254AE6">
        <w:rPr>
          <w:rFonts w:hAnsi="宋体" w:hint="eastAsia"/>
          <w:b/>
        </w:rPr>
        <w:t>表网络</w:t>
      </w:r>
      <w:proofErr w:type="gramEnd"/>
      <w:r w:rsidRPr="00254AE6">
        <w:rPr>
          <w:rFonts w:hAnsi="宋体" w:hint="eastAsia"/>
          <w:b/>
        </w:rPr>
        <w:t>连接</w:t>
      </w:r>
    </w:p>
    <w:p w:rsidR="00BD0CE0" w:rsidRPr="00254AE6" w:rsidRDefault="00BD0CE0" w:rsidP="00BD0CE0">
      <w:pPr>
        <w:widowControl/>
        <w:spacing w:line="360" w:lineRule="auto"/>
        <w:ind w:firstLine="480"/>
      </w:pPr>
      <w:r w:rsidRPr="00254AE6">
        <w:t>http://www.mee.gov.cn/xxgk2018/xxgk/xxgk01/201810/t20181024_665329.html</w:t>
      </w:r>
    </w:p>
    <w:p w:rsidR="00BD0CE0" w:rsidRPr="00254AE6" w:rsidRDefault="00BD0CE0" w:rsidP="00BD0CE0">
      <w:pPr>
        <w:widowControl/>
        <w:spacing w:line="360" w:lineRule="auto"/>
        <w:ind w:firstLine="482"/>
        <w:rPr>
          <w:b/>
        </w:rPr>
      </w:pPr>
      <w:r w:rsidRPr="00254AE6">
        <w:rPr>
          <w:rFonts w:hAnsi="宋体" w:hint="eastAsia"/>
          <w:b/>
        </w:rPr>
        <w:t>四</w:t>
      </w:r>
      <w:r w:rsidRPr="00254AE6">
        <w:rPr>
          <w:rFonts w:hAnsi="宋体"/>
          <w:b/>
        </w:rPr>
        <w:t>、公众参与的主要方式</w:t>
      </w:r>
    </w:p>
    <w:p w:rsidR="00BD0CE0" w:rsidRPr="00254AE6" w:rsidRDefault="00BD0CE0" w:rsidP="00BD0CE0">
      <w:pPr>
        <w:widowControl/>
        <w:spacing w:line="360" w:lineRule="auto"/>
        <w:ind w:firstLine="480"/>
        <w:rPr>
          <w:rFonts w:hAnsi="宋体"/>
        </w:rPr>
      </w:pPr>
      <w:r w:rsidRPr="00254AE6">
        <w:rPr>
          <w:rFonts w:hAnsi="宋体"/>
        </w:rPr>
        <w:t>可</w:t>
      </w:r>
      <w:r w:rsidRPr="00254AE6">
        <w:rPr>
          <w:rFonts w:hAnsi="宋体" w:hint="eastAsia"/>
        </w:rPr>
        <w:t>于本公告发布之日起</w:t>
      </w:r>
      <w:bookmarkStart w:id="2" w:name="_GoBack"/>
      <w:bookmarkEnd w:id="2"/>
      <w:r w:rsidRPr="00254AE6">
        <w:rPr>
          <w:rFonts w:hAnsi="宋体" w:hint="eastAsia"/>
        </w:rPr>
        <w:t>通过</w:t>
      </w:r>
      <w:r w:rsidRPr="00254AE6">
        <w:rPr>
          <w:rFonts w:hAnsi="宋体"/>
        </w:rPr>
        <w:t>寄信或打电话等方式提出个人、部门、单位的建议，如需进一步了解项目情况，请与建设单位或环评</w:t>
      </w:r>
      <w:r w:rsidRPr="00254AE6">
        <w:rPr>
          <w:rFonts w:hAnsi="宋体" w:hint="eastAsia"/>
        </w:rPr>
        <w:t>单位</w:t>
      </w:r>
      <w:r w:rsidRPr="00254AE6">
        <w:rPr>
          <w:rFonts w:hAnsi="宋体"/>
        </w:rPr>
        <w:t>联系。</w:t>
      </w:r>
    </w:p>
    <w:p w:rsidR="00BD0CE0" w:rsidRPr="00254AE6" w:rsidRDefault="00BD0CE0" w:rsidP="00BD0CE0">
      <w:pPr>
        <w:widowControl/>
        <w:spacing w:line="360" w:lineRule="auto"/>
        <w:ind w:firstLine="480"/>
        <w:rPr>
          <w:rFonts w:hAnsi="宋体"/>
        </w:rPr>
      </w:pPr>
    </w:p>
    <w:p w:rsidR="00BD0CE0" w:rsidRPr="00254AE6" w:rsidRDefault="00BD0CE0" w:rsidP="00BD0CE0">
      <w:pPr>
        <w:widowControl/>
        <w:spacing w:line="360" w:lineRule="auto"/>
        <w:ind w:firstLine="480"/>
        <w:rPr>
          <w:rFonts w:hAnsi="宋体"/>
        </w:rPr>
      </w:pPr>
    </w:p>
    <w:p w:rsidR="00BD0CE0" w:rsidRPr="00A64139" w:rsidRDefault="00BD0CE0" w:rsidP="00BD0CE0">
      <w:pPr>
        <w:spacing w:line="360" w:lineRule="auto"/>
        <w:ind w:firstLine="480"/>
        <w:jc w:val="right"/>
        <w:rPr>
          <w:rFonts w:hAnsi="宋体"/>
        </w:rPr>
      </w:pPr>
      <w:r w:rsidRPr="00254AE6">
        <w:rPr>
          <w:rFonts w:hAnsi="宋体" w:hint="eastAsia"/>
        </w:rPr>
        <w:t>建设单位：</w:t>
      </w:r>
      <w:r w:rsidR="00A64139" w:rsidRPr="00254AE6">
        <w:rPr>
          <w:rFonts w:hAnsi="宋体" w:hint="eastAsia"/>
        </w:rPr>
        <w:t>诺力昂化学品（博兴）有限公司</w:t>
      </w:r>
    </w:p>
    <w:p w:rsidR="00BD0CE0" w:rsidRPr="00152218" w:rsidRDefault="00BD0CE0" w:rsidP="00BD0CE0">
      <w:pPr>
        <w:ind w:firstLine="480"/>
        <w:rPr>
          <w:color w:val="FF0000"/>
        </w:rPr>
      </w:pPr>
    </w:p>
    <w:p w:rsidR="00C91D37" w:rsidRPr="00152218" w:rsidRDefault="00C91D37" w:rsidP="00BD0CE0">
      <w:pPr>
        <w:ind w:firstLine="480"/>
        <w:rPr>
          <w:color w:val="FF0000"/>
        </w:rPr>
      </w:pPr>
    </w:p>
    <w:sectPr w:rsidR="00C91D37" w:rsidRPr="00152218" w:rsidSect="00BD0DD4">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851" w:footer="992" w:gutter="0"/>
      <w:cols w:space="720"/>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20E4" w:rsidRDefault="00BB20E4" w:rsidP="007A313C">
      <w:pPr>
        <w:spacing w:line="240" w:lineRule="auto"/>
        <w:ind w:firstLine="480"/>
      </w:pPr>
      <w:r>
        <w:separator/>
      </w:r>
    </w:p>
  </w:endnote>
  <w:endnote w:type="continuationSeparator" w:id="0">
    <w:p w:rsidR="00BB20E4" w:rsidRDefault="00BB20E4" w:rsidP="007A313C">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74E2" w:rsidRDefault="00BB20E4" w:rsidP="001074E2">
    <w:pPr>
      <w:pStyle w:val="a5"/>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74E2" w:rsidRDefault="00BB20E4" w:rsidP="001074E2">
    <w:pPr>
      <w:pStyle w:val="a5"/>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74E2" w:rsidRDefault="00BB20E4" w:rsidP="001074E2">
    <w:pPr>
      <w:pStyle w:val="a5"/>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20E4" w:rsidRDefault="00BB20E4" w:rsidP="007A313C">
      <w:pPr>
        <w:spacing w:line="240" w:lineRule="auto"/>
        <w:ind w:firstLine="480"/>
      </w:pPr>
      <w:r>
        <w:separator/>
      </w:r>
    </w:p>
  </w:footnote>
  <w:footnote w:type="continuationSeparator" w:id="0">
    <w:p w:rsidR="00BB20E4" w:rsidRDefault="00BB20E4" w:rsidP="007A313C">
      <w:pPr>
        <w:spacing w:line="240" w:lineRule="auto"/>
        <w:ind w:firstLine="48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74E2" w:rsidRDefault="00BB20E4" w:rsidP="001074E2">
    <w:pPr>
      <w:pStyle w:val="a3"/>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74E2" w:rsidRPr="004D4B08" w:rsidRDefault="00BB20E4" w:rsidP="004D4B08">
    <w:pPr>
      <w:pStyle w:val="a3"/>
      <w:pBdr>
        <w:bottom w:val="none" w:sz="0" w:space="0" w:color="auto"/>
      </w:pBdr>
      <w:ind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74E2" w:rsidRDefault="00BB20E4" w:rsidP="001074E2">
    <w:pPr>
      <w:pStyle w:val="a3"/>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27DF"/>
    <w:rsid w:val="000251E4"/>
    <w:rsid w:val="00052256"/>
    <w:rsid w:val="000B6CB6"/>
    <w:rsid w:val="0013341A"/>
    <w:rsid w:val="00152218"/>
    <w:rsid w:val="00182389"/>
    <w:rsid w:val="001B6DD2"/>
    <w:rsid w:val="001E73C6"/>
    <w:rsid w:val="001F1A09"/>
    <w:rsid w:val="002027DF"/>
    <w:rsid w:val="0025389C"/>
    <w:rsid w:val="00254AE6"/>
    <w:rsid w:val="0026234C"/>
    <w:rsid w:val="002645D2"/>
    <w:rsid w:val="002F3B36"/>
    <w:rsid w:val="00373D1C"/>
    <w:rsid w:val="0039696F"/>
    <w:rsid w:val="003C65E2"/>
    <w:rsid w:val="003E6159"/>
    <w:rsid w:val="00517F5C"/>
    <w:rsid w:val="00521398"/>
    <w:rsid w:val="005A43B6"/>
    <w:rsid w:val="005D60CC"/>
    <w:rsid w:val="006821DF"/>
    <w:rsid w:val="00705A55"/>
    <w:rsid w:val="00736BB4"/>
    <w:rsid w:val="007941EE"/>
    <w:rsid w:val="007972C6"/>
    <w:rsid w:val="007A313C"/>
    <w:rsid w:val="00864E26"/>
    <w:rsid w:val="00876959"/>
    <w:rsid w:val="008D0BC1"/>
    <w:rsid w:val="00917518"/>
    <w:rsid w:val="00926086"/>
    <w:rsid w:val="00933725"/>
    <w:rsid w:val="00934E31"/>
    <w:rsid w:val="009C752C"/>
    <w:rsid w:val="009E43ED"/>
    <w:rsid w:val="00A318EC"/>
    <w:rsid w:val="00A64139"/>
    <w:rsid w:val="00A72928"/>
    <w:rsid w:val="00A92A01"/>
    <w:rsid w:val="00B55B95"/>
    <w:rsid w:val="00B573D8"/>
    <w:rsid w:val="00BB20E4"/>
    <w:rsid w:val="00BD0CE0"/>
    <w:rsid w:val="00C91D37"/>
    <w:rsid w:val="00CB32F9"/>
    <w:rsid w:val="00CC2194"/>
    <w:rsid w:val="00CD3092"/>
    <w:rsid w:val="00D845F5"/>
    <w:rsid w:val="00DC1A4F"/>
    <w:rsid w:val="00DF5BB0"/>
    <w:rsid w:val="00E0486A"/>
    <w:rsid w:val="00E8210D"/>
    <w:rsid w:val="00E920B7"/>
    <w:rsid w:val="00EA2F79"/>
    <w:rsid w:val="00EA673A"/>
    <w:rsid w:val="00F17A59"/>
    <w:rsid w:val="00F430D4"/>
    <w:rsid w:val="00F6055D"/>
    <w:rsid w:val="00F84E97"/>
    <w:rsid w:val="00FF4E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F49287"/>
  <w15:chartTrackingRefBased/>
  <w15:docId w15:val="{1E75F4DB-6D94-43D3-8D37-55E853865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7A313C"/>
    <w:pPr>
      <w:widowControl w:val="0"/>
      <w:adjustRightInd w:val="0"/>
      <w:snapToGrid w:val="0"/>
      <w:spacing w:line="520" w:lineRule="exact"/>
      <w:ind w:firstLineChars="200" w:firstLine="200"/>
      <w:jc w:val="both"/>
    </w:pPr>
    <w:rPr>
      <w:rFonts w:ascii="Times New Roman" w:eastAsia="宋体"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7A313C"/>
    <w:pPr>
      <w:pBdr>
        <w:bottom w:val="single" w:sz="6" w:space="1" w:color="auto"/>
      </w:pBdr>
      <w:tabs>
        <w:tab w:val="center" w:pos="4153"/>
        <w:tab w:val="right" w:pos="8306"/>
      </w:tabs>
      <w:adjustRightInd/>
      <w:spacing w:line="240" w:lineRule="auto"/>
      <w:ind w:firstLineChars="0" w:firstLine="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7A313C"/>
    <w:rPr>
      <w:sz w:val="18"/>
      <w:szCs w:val="18"/>
    </w:rPr>
  </w:style>
  <w:style w:type="paragraph" w:styleId="a5">
    <w:name w:val="footer"/>
    <w:basedOn w:val="a"/>
    <w:link w:val="a6"/>
    <w:unhideWhenUsed/>
    <w:rsid w:val="007A313C"/>
    <w:pPr>
      <w:tabs>
        <w:tab w:val="center" w:pos="4153"/>
        <w:tab w:val="right" w:pos="8306"/>
      </w:tabs>
      <w:adjustRightInd/>
      <w:spacing w:line="240" w:lineRule="auto"/>
      <w:ind w:firstLineChars="0" w:firstLine="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7A313C"/>
    <w:rPr>
      <w:sz w:val="18"/>
      <w:szCs w:val="18"/>
    </w:rPr>
  </w:style>
  <w:style w:type="paragraph" w:styleId="a7">
    <w:name w:val="Revision"/>
    <w:hidden/>
    <w:uiPriority w:val="99"/>
    <w:semiHidden/>
    <w:rsid w:val="009C752C"/>
    <w:rPr>
      <w:rFonts w:ascii="Times New Roman" w:eastAsia="宋体" w:hAnsi="Times New Roman" w:cs="Times New Roman"/>
      <w:sz w:val="24"/>
      <w:szCs w:val="20"/>
    </w:rPr>
  </w:style>
  <w:style w:type="paragraph" w:styleId="a8">
    <w:name w:val="Balloon Text"/>
    <w:basedOn w:val="a"/>
    <w:link w:val="a9"/>
    <w:uiPriority w:val="99"/>
    <w:semiHidden/>
    <w:unhideWhenUsed/>
    <w:rsid w:val="007941EE"/>
    <w:pPr>
      <w:spacing w:line="240" w:lineRule="auto"/>
    </w:pPr>
    <w:rPr>
      <w:sz w:val="18"/>
      <w:szCs w:val="18"/>
    </w:rPr>
  </w:style>
  <w:style w:type="character" w:customStyle="1" w:styleId="a9">
    <w:name w:val="批注框文本 字符"/>
    <w:basedOn w:val="a0"/>
    <w:link w:val="a8"/>
    <w:uiPriority w:val="99"/>
    <w:semiHidden/>
    <w:rsid w:val="007941EE"/>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201</TotalTime>
  <Pages>2</Pages>
  <Words>145</Words>
  <Characters>833</Characters>
  <Application>Microsoft Office Word</Application>
  <DocSecurity>0</DocSecurity>
  <Lines>6</Lines>
  <Paragraphs>1</Paragraphs>
  <ScaleCrop>false</ScaleCrop>
  <Company>wz</Company>
  <LinksUpToDate>false</LinksUpToDate>
  <CharactersWithSpaces>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Ye, J. (Jianquan)</cp:lastModifiedBy>
  <cp:revision>5</cp:revision>
  <dcterms:created xsi:type="dcterms:W3CDTF">2021-07-06T02:59:00Z</dcterms:created>
  <dcterms:modified xsi:type="dcterms:W3CDTF">2021-07-06T07:30:00Z</dcterms:modified>
</cp:coreProperties>
</file>